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50E8C" w14:textId="0EE0D2F1" w:rsidR="003E1049" w:rsidRPr="00F26107" w:rsidRDefault="003C7FA0">
      <w:pPr>
        <w:rPr>
          <w:b/>
          <w:bCs/>
          <w:sz w:val="36"/>
          <w:szCs w:val="36"/>
        </w:rPr>
      </w:pPr>
      <w:r w:rsidRPr="00F26107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6292A132" wp14:editId="1AC9715A">
            <wp:simplePos x="0" y="0"/>
            <wp:positionH relativeFrom="column">
              <wp:posOffset>4833278</wp:posOffset>
            </wp:positionH>
            <wp:positionV relativeFrom="page">
              <wp:posOffset>908099</wp:posOffset>
            </wp:positionV>
            <wp:extent cx="1245870" cy="716280"/>
            <wp:effectExtent l="0" t="0" r="0" b="7620"/>
            <wp:wrapTight wrapText="bothSides">
              <wp:wrapPolygon edited="0">
                <wp:start x="661" y="0"/>
                <wp:lineTo x="0" y="13787"/>
                <wp:lineTo x="7266" y="18957"/>
                <wp:lineTo x="12550" y="18957"/>
                <wp:lineTo x="17505" y="21255"/>
                <wp:lineTo x="18495" y="21255"/>
                <wp:lineTo x="20147" y="21255"/>
                <wp:lineTo x="20477" y="21255"/>
                <wp:lineTo x="21138" y="8617"/>
                <wp:lineTo x="21138" y="2872"/>
                <wp:lineTo x="2972" y="0"/>
                <wp:lineTo x="661" y="0"/>
              </wp:wrapPolygon>
            </wp:wrapTight>
            <wp:docPr id="12838163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107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270ED03F" wp14:editId="375AE59A">
            <wp:simplePos x="0" y="0"/>
            <wp:positionH relativeFrom="column">
              <wp:posOffset>6523990</wp:posOffset>
            </wp:positionH>
            <wp:positionV relativeFrom="page">
              <wp:posOffset>843476</wp:posOffset>
            </wp:positionV>
            <wp:extent cx="2329180" cy="956945"/>
            <wp:effectExtent l="0" t="0" r="0" b="0"/>
            <wp:wrapTight wrapText="bothSides">
              <wp:wrapPolygon edited="0">
                <wp:start x="0" y="0"/>
                <wp:lineTo x="0" y="21070"/>
                <wp:lineTo x="21376" y="21070"/>
                <wp:lineTo x="21376" y="0"/>
                <wp:lineTo x="0" y="0"/>
              </wp:wrapPolygon>
            </wp:wrapTight>
            <wp:docPr id="7665585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25B0" w:rsidRPr="00F26107">
        <w:rPr>
          <w:b/>
          <w:bCs/>
          <w:sz w:val="36"/>
          <w:szCs w:val="36"/>
        </w:rPr>
        <w:t>Communi</w:t>
      </w:r>
      <w:r w:rsidR="00DD4A03" w:rsidRPr="00F26107">
        <w:rPr>
          <w:b/>
          <w:bCs/>
          <w:sz w:val="36"/>
          <w:szCs w:val="36"/>
        </w:rPr>
        <w:t>cation</w:t>
      </w:r>
      <w:r w:rsidR="003E1049" w:rsidRPr="00F26107">
        <w:rPr>
          <w:b/>
          <w:bCs/>
          <w:sz w:val="36"/>
          <w:szCs w:val="36"/>
        </w:rPr>
        <w:t xml:space="preserve"> Friendly </w:t>
      </w:r>
      <w:r w:rsidR="007C25B0" w:rsidRPr="00F26107">
        <w:rPr>
          <w:b/>
          <w:bCs/>
          <w:sz w:val="36"/>
          <w:szCs w:val="36"/>
        </w:rPr>
        <w:t>Classroom Audit – Key Stage 2</w:t>
      </w:r>
      <w:r w:rsidR="00FE2424" w:rsidRPr="00F26107">
        <w:rPr>
          <w:b/>
          <w:bCs/>
          <w:sz w:val="36"/>
          <w:szCs w:val="36"/>
        </w:rPr>
        <w:t xml:space="preserve">  </w:t>
      </w:r>
    </w:p>
    <w:tbl>
      <w:tblPr>
        <w:tblStyle w:val="TableGrid"/>
        <w:tblpPr w:leftFromText="180" w:rightFromText="180" w:vertAnchor="page" w:horzAnchor="margin" w:tblpY="2982"/>
        <w:tblW w:w="0" w:type="auto"/>
        <w:tblLook w:val="04A0" w:firstRow="1" w:lastRow="0" w:firstColumn="1" w:lastColumn="0" w:noHBand="0" w:noVBand="1"/>
      </w:tblPr>
      <w:tblGrid>
        <w:gridCol w:w="979"/>
        <w:gridCol w:w="1367"/>
        <w:gridCol w:w="1367"/>
        <w:gridCol w:w="1447"/>
        <w:gridCol w:w="1541"/>
        <w:gridCol w:w="1314"/>
        <w:gridCol w:w="1489"/>
        <w:gridCol w:w="1376"/>
        <w:gridCol w:w="3068"/>
      </w:tblGrid>
      <w:tr w:rsidR="00DD4A03" w14:paraId="5BD28382" w14:textId="77777777" w:rsidTr="00DD4A03">
        <w:tc>
          <w:tcPr>
            <w:tcW w:w="979" w:type="dxa"/>
          </w:tcPr>
          <w:p w14:paraId="159C4459" w14:textId="77777777" w:rsidR="00DD4A03" w:rsidRPr="00FF03B3" w:rsidRDefault="00DD4A03" w:rsidP="00DD4A03">
            <w:pPr>
              <w:rPr>
                <w:b/>
                <w:bCs/>
              </w:rPr>
            </w:pPr>
            <w:r w:rsidRPr="00FF03B3">
              <w:rPr>
                <w:b/>
                <w:bCs/>
              </w:rPr>
              <w:t>School</w:t>
            </w:r>
          </w:p>
        </w:tc>
        <w:tc>
          <w:tcPr>
            <w:tcW w:w="1367" w:type="dxa"/>
          </w:tcPr>
          <w:p w14:paraId="26F6CF58" w14:textId="77777777" w:rsidR="00DD4A03" w:rsidRDefault="00DD4A03" w:rsidP="00DD4A03"/>
        </w:tc>
        <w:tc>
          <w:tcPr>
            <w:tcW w:w="1367" w:type="dxa"/>
          </w:tcPr>
          <w:p w14:paraId="657D219B" w14:textId="77777777" w:rsidR="00DD4A03" w:rsidRDefault="00DD4A03" w:rsidP="00DD4A03"/>
          <w:p w14:paraId="0C7F31D2" w14:textId="77777777" w:rsidR="00DD4A03" w:rsidRDefault="00DD4A03" w:rsidP="00DD4A03"/>
        </w:tc>
        <w:tc>
          <w:tcPr>
            <w:tcW w:w="1447" w:type="dxa"/>
          </w:tcPr>
          <w:p w14:paraId="06A6F818" w14:textId="77777777" w:rsidR="00DD4A03" w:rsidRPr="00FF03B3" w:rsidRDefault="00DD4A03" w:rsidP="00DD4A03">
            <w:pPr>
              <w:rPr>
                <w:b/>
                <w:bCs/>
              </w:rPr>
            </w:pPr>
            <w:r>
              <w:rPr>
                <w:b/>
                <w:bCs/>
              </w:rPr>
              <w:t>Year Group</w:t>
            </w:r>
          </w:p>
        </w:tc>
        <w:tc>
          <w:tcPr>
            <w:tcW w:w="1541" w:type="dxa"/>
          </w:tcPr>
          <w:p w14:paraId="4E886A0A" w14:textId="77777777" w:rsidR="00DD4A03" w:rsidRDefault="00DD4A03" w:rsidP="00DD4A03"/>
        </w:tc>
        <w:tc>
          <w:tcPr>
            <w:tcW w:w="1314" w:type="dxa"/>
          </w:tcPr>
          <w:p w14:paraId="6258D9BF" w14:textId="77777777" w:rsidR="00DD4A03" w:rsidRPr="00FF03B3" w:rsidRDefault="00DD4A03" w:rsidP="00DD4A03">
            <w:pPr>
              <w:rPr>
                <w:b/>
                <w:bCs/>
              </w:rPr>
            </w:pPr>
            <w:r w:rsidRPr="00FF03B3">
              <w:rPr>
                <w:b/>
                <w:bCs/>
              </w:rPr>
              <w:t>Date</w:t>
            </w:r>
          </w:p>
        </w:tc>
        <w:tc>
          <w:tcPr>
            <w:tcW w:w="1489" w:type="dxa"/>
          </w:tcPr>
          <w:p w14:paraId="05A6659B" w14:textId="4023F839" w:rsidR="00DD4A03" w:rsidRDefault="00DD4A03" w:rsidP="00DD4A03"/>
          <w:p w14:paraId="5B94B064" w14:textId="77777777" w:rsidR="00DD4A03" w:rsidRDefault="00DD4A03" w:rsidP="00DD4A03"/>
        </w:tc>
        <w:tc>
          <w:tcPr>
            <w:tcW w:w="1376" w:type="dxa"/>
          </w:tcPr>
          <w:p w14:paraId="723FD84C" w14:textId="77777777" w:rsidR="00DD4A03" w:rsidRPr="00FF03B3" w:rsidRDefault="00DD4A03" w:rsidP="00DD4A03">
            <w:pPr>
              <w:rPr>
                <w:b/>
                <w:bCs/>
              </w:rPr>
            </w:pPr>
            <w:r w:rsidRPr="00FF03B3">
              <w:rPr>
                <w:b/>
                <w:bCs/>
              </w:rPr>
              <w:t>Observer</w:t>
            </w:r>
          </w:p>
        </w:tc>
        <w:tc>
          <w:tcPr>
            <w:tcW w:w="3068" w:type="dxa"/>
          </w:tcPr>
          <w:p w14:paraId="1659D200" w14:textId="77777777" w:rsidR="00DD4A03" w:rsidRDefault="00DD4A03" w:rsidP="00DD4A03"/>
          <w:p w14:paraId="0ED9FD2E" w14:textId="77777777" w:rsidR="00DD4A03" w:rsidRDefault="00DD4A03" w:rsidP="00DD4A03"/>
        </w:tc>
      </w:tr>
    </w:tbl>
    <w:p w14:paraId="5A68BB5D" w14:textId="77777777" w:rsidR="00DD4A03" w:rsidRDefault="00DD4A03">
      <w:pPr>
        <w:rPr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4100"/>
        <w:tblW w:w="0" w:type="auto"/>
        <w:tblLook w:val="04A0" w:firstRow="1" w:lastRow="0" w:firstColumn="1" w:lastColumn="0" w:noHBand="0" w:noVBand="1"/>
      </w:tblPr>
      <w:tblGrid>
        <w:gridCol w:w="514"/>
        <w:gridCol w:w="3803"/>
        <w:gridCol w:w="1409"/>
        <w:gridCol w:w="4759"/>
        <w:gridCol w:w="3463"/>
      </w:tblGrid>
      <w:tr w:rsidR="00DD4A03" w14:paraId="6C3EE745" w14:textId="77777777" w:rsidTr="00DD4A03">
        <w:tc>
          <w:tcPr>
            <w:tcW w:w="13948" w:type="dxa"/>
            <w:gridSpan w:val="5"/>
            <w:shd w:val="clear" w:color="auto" w:fill="4C94D8" w:themeFill="text2" w:themeFillTint="80"/>
          </w:tcPr>
          <w:p w14:paraId="108C2A49" w14:textId="3B2059F5" w:rsidR="00DD4A03" w:rsidRPr="00D23652" w:rsidRDefault="00DD4A03" w:rsidP="00DD4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D23652">
              <w:rPr>
                <w:b/>
                <w:bCs/>
              </w:rPr>
              <w:t>eaching strategies</w:t>
            </w:r>
          </w:p>
        </w:tc>
      </w:tr>
      <w:tr w:rsidR="00DD4A03" w14:paraId="7D66FC9E" w14:textId="77777777" w:rsidTr="00DD4A03">
        <w:tc>
          <w:tcPr>
            <w:tcW w:w="4317" w:type="dxa"/>
            <w:gridSpan w:val="2"/>
          </w:tcPr>
          <w:p w14:paraId="443B257A" w14:textId="77777777" w:rsidR="00DD4A03" w:rsidRDefault="00DD4A03" w:rsidP="00DD4A03"/>
        </w:tc>
        <w:tc>
          <w:tcPr>
            <w:tcW w:w="1409" w:type="dxa"/>
          </w:tcPr>
          <w:p w14:paraId="2C199C74" w14:textId="77777777" w:rsidR="00DD4A03" w:rsidRDefault="00DD4A03" w:rsidP="00DD4A03">
            <w:r>
              <w:t xml:space="preserve"> RAG</w:t>
            </w:r>
          </w:p>
        </w:tc>
        <w:tc>
          <w:tcPr>
            <w:tcW w:w="4759" w:type="dxa"/>
          </w:tcPr>
          <w:p w14:paraId="6D93CD87" w14:textId="77777777" w:rsidR="00DD4A03" w:rsidRDefault="00DD4A03" w:rsidP="00DD4A03">
            <w:r>
              <w:t xml:space="preserve"> Comments</w:t>
            </w:r>
          </w:p>
        </w:tc>
        <w:tc>
          <w:tcPr>
            <w:tcW w:w="3463" w:type="dxa"/>
          </w:tcPr>
          <w:p w14:paraId="5A40A782" w14:textId="6E3B7E3F" w:rsidR="00DD4A03" w:rsidRDefault="00DD4A03" w:rsidP="00DD4A03">
            <w:r>
              <w:t xml:space="preserve">Even Better if/ </w:t>
            </w:r>
            <w:r w:rsidR="00D543D8">
              <w:t>R</w:t>
            </w:r>
            <w:r>
              <w:t>esources</w:t>
            </w:r>
          </w:p>
        </w:tc>
      </w:tr>
      <w:tr w:rsidR="00DD4A03" w14:paraId="37B832B5" w14:textId="77777777" w:rsidTr="00DD4A03">
        <w:tc>
          <w:tcPr>
            <w:tcW w:w="514" w:type="dxa"/>
          </w:tcPr>
          <w:p w14:paraId="72F623CB" w14:textId="77777777" w:rsidR="00DD4A03" w:rsidRDefault="00DD4A03" w:rsidP="00DD4A03">
            <w:r>
              <w:t>1</w:t>
            </w:r>
          </w:p>
        </w:tc>
        <w:tc>
          <w:tcPr>
            <w:tcW w:w="3803" w:type="dxa"/>
          </w:tcPr>
          <w:p w14:paraId="67C82040" w14:textId="77777777" w:rsidR="00DD4A03" w:rsidRPr="003A55C1" w:rsidRDefault="00DD4A03" w:rsidP="00DD4A03">
            <w:pPr>
              <w:rPr>
                <w:b/>
                <w:bCs/>
              </w:rPr>
            </w:pPr>
            <w:r w:rsidRPr="003A55C1">
              <w:rPr>
                <w:b/>
                <w:bCs/>
              </w:rPr>
              <w:t>Adults speak clearly and slowly</w:t>
            </w:r>
          </w:p>
          <w:p w14:paraId="038A1AAF" w14:textId="60AF8760" w:rsidR="00DD4A03" w:rsidRDefault="00DD4A03" w:rsidP="00DD4A03">
            <w:r>
              <w:t xml:space="preserve">They adapt their communication to meet the needs of identified </w:t>
            </w:r>
            <w:r w:rsidR="00AF7CBD">
              <w:t>s</w:t>
            </w:r>
            <w:r w:rsidR="00463298">
              <w:t>tudents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642E6079" w14:textId="77777777" w:rsidR="00DD4A03" w:rsidRDefault="00DD4A03" w:rsidP="00DD4A03"/>
        </w:tc>
        <w:tc>
          <w:tcPr>
            <w:tcW w:w="4759" w:type="dxa"/>
          </w:tcPr>
          <w:p w14:paraId="6237E4EF" w14:textId="77777777" w:rsidR="00DD4A03" w:rsidRDefault="00DD4A03" w:rsidP="00DD4A03"/>
        </w:tc>
        <w:tc>
          <w:tcPr>
            <w:tcW w:w="3463" w:type="dxa"/>
          </w:tcPr>
          <w:p w14:paraId="1556A302" w14:textId="77777777" w:rsidR="00DD4A03" w:rsidRDefault="00DD4A03" w:rsidP="00DD4A03"/>
        </w:tc>
      </w:tr>
      <w:tr w:rsidR="00DD4A03" w14:paraId="1EDBB196" w14:textId="77777777" w:rsidTr="00DD4A03">
        <w:tc>
          <w:tcPr>
            <w:tcW w:w="514" w:type="dxa"/>
          </w:tcPr>
          <w:p w14:paraId="307E1F53" w14:textId="77777777" w:rsidR="00DD4A03" w:rsidRDefault="00DD4A03" w:rsidP="00DD4A03">
            <w:r>
              <w:t>2.</w:t>
            </w:r>
          </w:p>
        </w:tc>
        <w:tc>
          <w:tcPr>
            <w:tcW w:w="3803" w:type="dxa"/>
          </w:tcPr>
          <w:p w14:paraId="71847742" w14:textId="77777777" w:rsidR="00DD4A03" w:rsidRPr="00555E84" w:rsidRDefault="00DD4A03" w:rsidP="00DD4A03">
            <w:pPr>
              <w:rPr>
                <w:b/>
                <w:bCs/>
              </w:rPr>
            </w:pPr>
            <w:r w:rsidRPr="00555E84">
              <w:rPr>
                <w:b/>
                <w:bCs/>
              </w:rPr>
              <w:t>Instructions are clear and simple</w:t>
            </w:r>
          </w:p>
          <w:p w14:paraId="01E02374" w14:textId="781E2D2E" w:rsidR="00DD4A03" w:rsidRPr="00555E84" w:rsidRDefault="00DD4A03" w:rsidP="00DD4A03">
            <w:r w:rsidRPr="00555E84">
              <w:t xml:space="preserve">Adults check that </w:t>
            </w:r>
            <w:r w:rsidR="00463298">
              <w:t>students</w:t>
            </w:r>
            <w:r w:rsidRPr="00555E84">
              <w:t xml:space="preserve"> have a clear understanding of what is expected of them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0EBCD204" w14:textId="77777777" w:rsidR="00DD4A03" w:rsidRDefault="00DD4A03" w:rsidP="00DD4A03"/>
        </w:tc>
        <w:tc>
          <w:tcPr>
            <w:tcW w:w="4759" w:type="dxa"/>
          </w:tcPr>
          <w:p w14:paraId="7CD191C2" w14:textId="77777777" w:rsidR="00DD4A03" w:rsidRDefault="00DD4A03" w:rsidP="00DD4A03"/>
        </w:tc>
        <w:tc>
          <w:tcPr>
            <w:tcW w:w="3463" w:type="dxa"/>
          </w:tcPr>
          <w:p w14:paraId="0ED1BA10" w14:textId="77777777" w:rsidR="00DD4A03" w:rsidRDefault="00DD4A03" w:rsidP="00DD4A03"/>
        </w:tc>
      </w:tr>
      <w:tr w:rsidR="00DD4A03" w14:paraId="5296A563" w14:textId="77777777" w:rsidTr="00DD4A03">
        <w:tc>
          <w:tcPr>
            <w:tcW w:w="514" w:type="dxa"/>
          </w:tcPr>
          <w:p w14:paraId="6D387CB0" w14:textId="77777777" w:rsidR="00DD4A03" w:rsidRDefault="00DD4A03" w:rsidP="00DD4A03">
            <w:r>
              <w:t>3.</w:t>
            </w:r>
          </w:p>
        </w:tc>
        <w:tc>
          <w:tcPr>
            <w:tcW w:w="3803" w:type="dxa"/>
          </w:tcPr>
          <w:p w14:paraId="2B146ACB" w14:textId="77777777" w:rsidR="00DD4A03" w:rsidRPr="006916B6" w:rsidRDefault="00DD4A03" w:rsidP="00DD4A03">
            <w:pPr>
              <w:rPr>
                <w:b/>
                <w:bCs/>
              </w:rPr>
            </w:pPr>
            <w:r w:rsidRPr="006916B6">
              <w:rPr>
                <w:b/>
                <w:bCs/>
              </w:rPr>
              <w:t xml:space="preserve">Use of modelling </w:t>
            </w:r>
          </w:p>
          <w:p w14:paraId="4951B527" w14:textId="77777777" w:rsidR="00DD4A03" w:rsidRPr="006916B6" w:rsidRDefault="00DD4A03" w:rsidP="00DD4A03">
            <w:r w:rsidRPr="006916B6">
              <w:t>Talk through modelling to show thinking process</w:t>
            </w:r>
            <w:r>
              <w:t xml:space="preserve"> 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5E9F76FA" w14:textId="77777777" w:rsidR="00DD4A03" w:rsidRDefault="00DD4A03" w:rsidP="00DD4A03"/>
        </w:tc>
        <w:tc>
          <w:tcPr>
            <w:tcW w:w="4759" w:type="dxa"/>
          </w:tcPr>
          <w:p w14:paraId="26A43E8C" w14:textId="77777777" w:rsidR="00DD4A03" w:rsidRDefault="00DD4A03" w:rsidP="00DD4A03"/>
        </w:tc>
        <w:tc>
          <w:tcPr>
            <w:tcW w:w="3463" w:type="dxa"/>
          </w:tcPr>
          <w:p w14:paraId="06003FA7" w14:textId="77777777" w:rsidR="00DD4A03" w:rsidRDefault="00DD4A03" w:rsidP="00DD4A03"/>
        </w:tc>
      </w:tr>
      <w:tr w:rsidR="00DD4A03" w14:paraId="61A6A15A" w14:textId="77777777" w:rsidTr="00DD4A03">
        <w:tc>
          <w:tcPr>
            <w:tcW w:w="514" w:type="dxa"/>
          </w:tcPr>
          <w:p w14:paraId="785397E2" w14:textId="77777777" w:rsidR="00DD4A03" w:rsidRDefault="00DD4A03" w:rsidP="00DD4A03">
            <w:r>
              <w:t>4.</w:t>
            </w:r>
          </w:p>
        </w:tc>
        <w:tc>
          <w:tcPr>
            <w:tcW w:w="3803" w:type="dxa"/>
          </w:tcPr>
          <w:p w14:paraId="39F6BFE6" w14:textId="77777777" w:rsidR="00DD4A03" w:rsidRPr="00C91AD2" w:rsidRDefault="00DD4A03" w:rsidP="00DD4A03">
            <w:pPr>
              <w:rPr>
                <w:b/>
                <w:bCs/>
              </w:rPr>
            </w:pPr>
            <w:r w:rsidRPr="00C91AD2">
              <w:rPr>
                <w:b/>
                <w:bCs/>
              </w:rPr>
              <w:t>Questions are used thoughtfully</w:t>
            </w:r>
          </w:p>
          <w:p w14:paraId="4A2CABB4" w14:textId="77777777" w:rsidR="00DD4A03" w:rsidRPr="00C91AD2" w:rsidRDefault="00DD4A03" w:rsidP="00DD4A03">
            <w:r w:rsidRPr="00C91AD2">
              <w:t xml:space="preserve">Practitioners incorporate a variety of question types for different purposes and differentiate questions to meet </w:t>
            </w:r>
            <w:r>
              <w:t>students</w:t>
            </w:r>
            <w:r w:rsidRPr="00C91AD2">
              <w:t xml:space="preserve">' ability. Identified </w:t>
            </w:r>
            <w:r>
              <w:t>students</w:t>
            </w:r>
            <w:r w:rsidRPr="00C91AD2">
              <w:t xml:space="preserve"> are always given enough processing time to respond to questions.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2EC3E75E" w14:textId="77777777" w:rsidR="00DD4A03" w:rsidRDefault="00DD4A03" w:rsidP="00DD4A03"/>
        </w:tc>
        <w:tc>
          <w:tcPr>
            <w:tcW w:w="4759" w:type="dxa"/>
          </w:tcPr>
          <w:p w14:paraId="2C8FC5DC" w14:textId="77777777" w:rsidR="00DD4A03" w:rsidRDefault="00DD4A03" w:rsidP="00DD4A03"/>
        </w:tc>
        <w:tc>
          <w:tcPr>
            <w:tcW w:w="3463" w:type="dxa"/>
          </w:tcPr>
          <w:p w14:paraId="22A6520E" w14:textId="77777777" w:rsidR="00DD4A03" w:rsidRDefault="00DD4A03" w:rsidP="00DD4A03"/>
        </w:tc>
      </w:tr>
      <w:tr w:rsidR="00DD4A03" w14:paraId="43E8D28D" w14:textId="77777777" w:rsidTr="00DD4A03">
        <w:trPr>
          <w:trHeight w:val="740"/>
        </w:trPr>
        <w:tc>
          <w:tcPr>
            <w:tcW w:w="514" w:type="dxa"/>
          </w:tcPr>
          <w:p w14:paraId="5088D15C" w14:textId="77777777" w:rsidR="00DD4A03" w:rsidRDefault="00DD4A03" w:rsidP="00DD4A03">
            <w:r>
              <w:t>5.</w:t>
            </w:r>
          </w:p>
        </w:tc>
        <w:tc>
          <w:tcPr>
            <w:tcW w:w="3803" w:type="dxa"/>
          </w:tcPr>
          <w:p w14:paraId="2BD4A432" w14:textId="77777777" w:rsidR="00DD4A03" w:rsidRPr="00D7764C" w:rsidRDefault="00DD4A03" w:rsidP="00DD4A03">
            <w:pPr>
              <w:rPr>
                <w:b/>
                <w:bCs/>
              </w:rPr>
            </w:pPr>
            <w:r w:rsidRPr="004748CF">
              <w:rPr>
                <w:b/>
                <w:bCs/>
              </w:rPr>
              <w:t>Key information is broken down and presented alongside visuals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17ABC99D" w14:textId="77777777" w:rsidR="00DD4A03" w:rsidRDefault="00DD4A03" w:rsidP="00DD4A03"/>
        </w:tc>
        <w:tc>
          <w:tcPr>
            <w:tcW w:w="4759" w:type="dxa"/>
          </w:tcPr>
          <w:p w14:paraId="34624F66" w14:textId="77777777" w:rsidR="00DD4A03" w:rsidRDefault="00DD4A03" w:rsidP="00DD4A03"/>
        </w:tc>
        <w:tc>
          <w:tcPr>
            <w:tcW w:w="3463" w:type="dxa"/>
          </w:tcPr>
          <w:p w14:paraId="3A8CBAD8" w14:textId="77777777" w:rsidR="00DD4A03" w:rsidRDefault="00DD4A03" w:rsidP="00DD4A03"/>
        </w:tc>
      </w:tr>
      <w:tr w:rsidR="00DD4A03" w14:paraId="51B3746D" w14:textId="77777777" w:rsidTr="00DD4A03">
        <w:tc>
          <w:tcPr>
            <w:tcW w:w="514" w:type="dxa"/>
          </w:tcPr>
          <w:p w14:paraId="55E23C25" w14:textId="77777777" w:rsidR="00DD4A03" w:rsidRDefault="00DD4A03" w:rsidP="00DD4A03">
            <w:r>
              <w:lastRenderedPageBreak/>
              <w:t>6.</w:t>
            </w:r>
          </w:p>
        </w:tc>
        <w:tc>
          <w:tcPr>
            <w:tcW w:w="3803" w:type="dxa"/>
          </w:tcPr>
          <w:p w14:paraId="632A37DF" w14:textId="77777777" w:rsidR="00DD4A03" w:rsidRPr="009B6906" w:rsidRDefault="00DD4A03" w:rsidP="00DD4A03">
            <w:pPr>
              <w:rPr>
                <w:b/>
                <w:bCs/>
              </w:rPr>
            </w:pPr>
            <w:r w:rsidRPr="009B6906">
              <w:rPr>
                <w:b/>
                <w:bCs/>
              </w:rPr>
              <w:t>Sentence starters are given to promote discussion</w:t>
            </w:r>
          </w:p>
          <w:p w14:paraId="65AE5D72" w14:textId="77777777" w:rsidR="00DD4A03" w:rsidRDefault="00DD4A03" w:rsidP="00DD4A03">
            <w:r w:rsidRPr="00830726">
              <w:t>Use of sentence starters to provide a framework for sharing their ideas e.g. I think …… because</w:t>
            </w:r>
            <w:proofErr w:type="gramStart"/>
            <w:r w:rsidRPr="00830726">
              <w:t>…..</w:t>
            </w:r>
            <w:proofErr w:type="gramEnd"/>
            <w:r w:rsidRPr="00830726">
              <w:t> </w:t>
            </w:r>
          </w:p>
        </w:tc>
        <w:tc>
          <w:tcPr>
            <w:tcW w:w="1409" w:type="dxa"/>
            <w:shd w:val="clear" w:color="auto" w:fill="F1A983" w:themeFill="accent2" w:themeFillTint="99"/>
          </w:tcPr>
          <w:p w14:paraId="6D43CCC8" w14:textId="77777777" w:rsidR="00DD4A03" w:rsidRDefault="00DD4A03" w:rsidP="00DD4A03"/>
        </w:tc>
        <w:tc>
          <w:tcPr>
            <w:tcW w:w="4759" w:type="dxa"/>
          </w:tcPr>
          <w:p w14:paraId="5D1403D9" w14:textId="77777777" w:rsidR="00DD4A03" w:rsidRDefault="00DD4A03" w:rsidP="00DD4A03"/>
        </w:tc>
        <w:tc>
          <w:tcPr>
            <w:tcW w:w="3463" w:type="dxa"/>
          </w:tcPr>
          <w:p w14:paraId="63E48AF3" w14:textId="77777777" w:rsidR="00DD4A03" w:rsidRDefault="00DD4A03" w:rsidP="00DD4A03"/>
        </w:tc>
      </w:tr>
      <w:tr w:rsidR="00DD4A03" w14:paraId="21A82892" w14:textId="77777777" w:rsidTr="00DD4A03">
        <w:tc>
          <w:tcPr>
            <w:tcW w:w="514" w:type="dxa"/>
          </w:tcPr>
          <w:p w14:paraId="6C8665DE" w14:textId="77777777" w:rsidR="00DD4A03" w:rsidRDefault="00DD4A03" w:rsidP="00DD4A03">
            <w:r>
              <w:t>7.</w:t>
            </w:r>
          </w:p>
        </w:tc>
        <w:tc>
          <w:tcPr>
            <w:tcW w:w="3803" w:type="dxa"/>
          </w:tcPr>
          <w:p w14:paraId="7AFEE18B" w14:textId="77777777" w:rsidR="00DD4A03" w:rsidRPr="006B3325" w:rsidRDefault="00DD4A03" w:rsidP="00DD4A03">
            <w:pPr>
              <w:rPr>
                <w:b/>
                <w:bCs/>
              </w:rPr>
            </w:pPr>
            <w:r w:rsidRPr="006B3325">
              <w:rPr>
                <w:b/>
                <w:bCs/>
              </w:rPr>
              <w:t>Modelling language with appropriate grammar and vocabulary to their level of language  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1F1F80EB" w14:textId="77777777" w:rsidR="00DD4A03" w:rsidRDefault="00DD4A03" w:rsidP="00DD4A03"/>
        </w:tc>
        <w:tc>
          <w:tcPr>
            <w:tcW w:w="4759" w:type="dxa"/>
          </w:tcPr>
          <w:p w14:paraId="16A16EBF" w14:textId="77777777" w:rsidR="00DD4A03" w:rsidRDefault="00DD4A03" w:rsidP="00DD4A03"/>
        </w:tc>
        <w:tc>
          <w:tcPr>
            <w:tcW w:w="3463" w:type="dxa"/>
          </w:tcPr>
          <w:p w14:paraId="4A2251C7" w14:textId="77777777" w:rsidR="00DD4A03" w:rsidRDefault="00DD4A03" w:rsidP="00DD4A03"/>
        </w:tc>
      </w:tr>
    </w:tbl>
    <w:p w14:paraId="0CA47B6B" w14:textId="77777777" w:rsidR="00DD4A03" w:rsidRPr="007C25B0" w:rsidRDefault="00DD4A03">
      <w:pPr>
        <w:rPr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1275"/>
        <w:gridCol w:w="4820"/>
        <w:gridCol w:w="3463"/>
      </w:tblGrid>
      <w:tr w:rsidR="0029226B" w14:paraId="58234DA7" w14:textId="77777777" w:rsidTr="0029226B">
        <w:tc>
          <w:tcPr>
            <w:tcW w:w="13948" w:type="dxa"/>
            <w:gridSpan w:val="5"/>
            <w:shd w:val="clear" w:color="auto" w:fill="4C94D8" w:themeFill="text2" w:themeFillTint="80"/>
          </w:tcPr>
          <w:p w14:paraId="03CFDB78" w14:textId="1E3FEA65" w:rsidR="0029226B" w:rsidRPr="00D23652" w:rsidRDefault="00956E93" w:rsidP="0029226B">
            <w:pPr>
              <w:jc w:val="center"/>
              <w:rPr>
                <w:b/>
                <w:bCs/>
              </w:rPr>
            </w:pPr>
            <w:r w:rsidRPr="00956E93">
              <w:rPr>
                <w:b/>
                <w:bCs/>
              </w:rPr>
              <w:t>Language</w:t>
            </w:r>
            <w:r w:rsidR="00242375">
              <w:rPr>
                <w:b/>
                <w:bCs/>
              </w:rPr>
              <w:t xml:space="preserve"> Rich Learning</w:t>
            </w:r>
            <w:r w:rsidRPr="00956E93">
              <w:rPr>
                <w:b/>
                <w:bCs/>
              </w:rPr>
              <w:t xml:space="preserve"> Opportunities</w:t>
            </w:r>
          </w:p>
        </w:tc>
      </w:tr>
      <w:tr w:rsidR="0029226B" w14:paraId="6CE40035" w14:textId="77777777" w:rsidTr="0029226B">
        <w:tc>
          <w:tcPr>
            <w:tcW w:w="4390" w:type="dxa"/>
            <w:gridSpan w:val="2"/>
          </w:tcPr>
          <w:p w14:paraId="5D66EF4F" w14:textId="77777777" w:rsidR="0029226B" w:rsidRDefault="0029226B" w:rsidP="0029226B"/>
        </w:tc>
        <w:tc>
          <w:tcPr>
            <w:tcW w:w="1275" w:type="dxa"/>
          </w:tcPr>
          <w:p w14:paraId="50F79C44" w14:textId="77777777" w:rsidR="0029226B" w:rsidRDefault="0029226B" w:rsidP="0029226B">
            <w:r>
              <w:t xml:space="preserve"> RAG</w:t>
            </w:r>
          </w:p>
        </w:tc>
        <w:tc>
          <w:tcPr>
            <w:tcW w:w="4820" w:type="dxa"/>
          </w:tcPr>
          <w:p w14:paraId="4632AC21" w14:textId="77777777" w:rsidR="0029226B" w:rsidRDefault="0029226B" w:rsidP="0029226B">
            <w:r>
              <w:t xml:space="preserve"> Comments</w:t>
            </w:r>
          </w:p>
        </w:tc>
        <w:tc>
          <w:tcPr>
            <w:tcW w:w="3463" w:type="dxa"/>
          </w:tcPr>
          <w:p w14:paraId="21023625" w14:textId="3CE536B6" w:rsidR="0029226B" w:rsidRDefault="0029226B" w:rsidP="0029226B">
            <w:r>
              <w:t xml:space="preserve">Even Better if/ </w:t>
            </w:r>
            <w:r w:rsidR="00D543D8">
              <w:t>R</w:t>
            </w:r>
            <w:r>
              <w:t>esources</w:t>
            </w:r>
          </w:p>
        </w:tc>
      </w:tr>
      <w:tr w:rsidR="0029226B" w14:paraId="33E8E7D3" w14:textId="77777777" w:rsidTr="0029226B">
        <w:tc>
          <w:tcPr>
            <w:tcW w:w="562" w:type="dxa"/>
          </w:tcPr>
          <w:p w14:paraId="01E8D822" w14:textId="77777777" w:rsidR="0029226B" w:rsidRDefault="0029226B" w:rsidP="0029226B">
            <w:r>
              <w:t>1.</w:t>
            </w:r>
          </w:p>
        </w:tc>
        <w:tc>
          <w:tcPr>
            <w:tcW w:w="3828" w:type="dxa"/>
          </w:tcPr>
          <w:p w14:paraId="5CB852F6" w14:textId="4F3A39B4" w:rsidR="00747077" w:rsidRPr="005638E9" w:rsidRDefault="004C0E89" w:rsidP="002922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29226B" w:rsidRPr="005638E9">
              <w:rPr>
                <w:b/>
                <w:bCs/>
              </w:rPr>
              <w:t xml:space="preserve">Direct language learning opportunities such as extending of a </w:t>
            </w:r>
            <w:r w:rsidR="003F3936">
              <w:rPr>
                <w:b/>
                <w:bCs/>
              </w:rPr>
              <w:t>student’</w:t>
            </w:r>
            <w:r w:rsidR="003F3936" w:rsidRPr="005638E9">
              <w:rPr>
                <w:b/>
                <w:bCs/>
              </w:rPr>
              <w:t>s</w:t>
            </w:r>
            <w:r w:rsidR="0029226B" w:rsidRPr="005638E9">
              <w:rPr>
                <w:b/>
                <w:bCs/>
              </w:rPr>
              <w:t xml:space="preserve"> language  </w:t>
            </w:r>
          </w:p>
        </w:tc>
        <w:tc>
          <w:tcPr>
            <w:tcW w:w="1275" w:type="dxa"/>
            <w:shd w:val="clear" w:color="auto" w:fill="8DD873" w:themeFill="accent6" w:themeFillTint="99"/>
          </w:tcPr>
          <w:p w14:paraId="26539391" w14:textId="77777777" w:rsidR="0029226B" w:rsidRDefault="0029226B" w:rsidP="0029226B"/>
        </w:tc>
        <w:tc>
          <w:tcPr>
            <w:tcW w:w="4820" w:type="dxa"/>
          </w:tcPr>
          <w:p w14:paraId="6F50F73E" w14:textId="77777777" w:rsidR="0029226B" w:rsidRDefault="0029226B" w:rsidP="0029226B"/>
        </w:tc>
        <w:tc>
          <w:tcPr>
            <w:tcW w:w="3463" w:type="dxa"/>
          </w:tcPr>
          <w:p w14:paraId="1029F000" w14:textId="77777777" w:rsidR="0029226B" w:rsidRDefault="0029226B" w:rsidP="0029226B"/>
        </w:tc>
      </w:tr>
      <w:tr w:rsidR="0029226B" w14:paraId="42CAAA07" w14:textId="77777777" w:rsidTr="0029226B">
        <w:tc>
          <w:tcPr>
            <w:tcW w:w="562" w:type="dxa"/>
          </w:tcPr>
          <w:p w14:paraId="0912497F" w14:textId="77777777" w:rsidR="0029226B" w:rsidRDefault="0029226B" w:rsidP="0029226B">
            <w:r>
              <w:t>2.</w:t>
            </w:r>
          </w:p>
        </w:tc>
        <w:tc>
          <w:tcPr>
            <w:tcW w:w="3828" w:type="dxa"/>
          </w:tcPr>
          <w:p w14:paraId="1D9A3753" w14:textId="77777777" w:rsidR="0029226B" w:rsidRPr="00F3041A" w:rsidRDefault="0029226B" w:rsidP="0029226B">
            <w:pPr>
              <w:rPr>
                <w:b/>
                <w:bCs/>
              </w:rPr>
            </w:pPr>
            <w:r w:rsidRPr="00F3041A">
              <w:rPr>
                <w:b/>
                <w:bCs/>
              </w:rPr>
              <w:t xml:space="preserve">Opportunities for structured talking activities </w:t>
            </w:r>
            <w:r>
              <w:rPr>
                <w:b/>
                <w:bCs/>
              </w:rPr>
              <w:t>during whole class discussions.</w:t>
            </w:r>
          </w:p>
          <w:p w14:paraId="404928BE" w14:textId="77777777" w:rsidR="0029226B" w:rsidRPr="00997F86" w:rsidRDefault="0029226B" w:rsidP="0029226B">
            <w:r w:rsidRPr="00997F86">
              <w:t>Talking Partners especially before written work to promote verbal planning</w:t>
            </w:r>
          </w:p>
        </w:tc>
        <w:tc>
          <w:tcPr>
            <w:tcW w:w="1275" w:type="dxa"/>
            <w:shd w:val="clear" w:color="auto" w:fill="8DD873" w:themeFill="accent6" w:themeFillTint="99"/>
          </w:tcPr>
          <w:p w14:paraId="51ACE6B3" w14:textId="77777777" w:rsidR="0029226B" w:rsidRDefault="0029226B" w:rsidP="0029226B"/>
        </w:tc>
        <w:tc>
          <w:tcPr>
            <w:tcW w:w="4820" w:type="dxa"/>
          </w:tcPr>
          <w:p w14:paraId="711B4D85" w14:textId="77777777" w:rsidR="0029226B" w:rsidRDefault="0029226B" w:rsidP="0029226B"/>
        </w:tc>
        <w:tc>
          <w:tcPr>
            <w:tcW w:w="3463" w:type="dxa"/>
          </w:tcPr>
          <w:p w14:paraId="3F79E81E" w14:textId="77777777" w:rsidR="0029226B" w:rsidRDefault="0029226B" w:rsidP="0029226B"/>
        </w:tc>
      </w:tr>
      <w:tr w:rsidR="0029226B" w14:paraId="61E249BE" w14:textId="77777777" w:rsidTr="0029226B">
        <w:tc>
          <w:tcPr>
            <w:tcW w:w="562" w:type="dxa"/>
          </w:tcPr>
          <w:p w14:paraId="73E9B44B" w14:textId="77777777" w:rsidR="0029226B" w:rsidRDefault="0029226B" w:rsidP="0029226B">
            <w:r>
              <w:t>3.</w:t>
            </w:r>
          </w:p>
        </w:tc>
        <w:tc>
          <w:tcPr>
            <w:tcW w:w="3828" w:type="dxa"/>
          </w:tcPr>
          <w:p w14:paraId="67B694B5" w14:textId="77777777" w:rsidR="0029226B" w:rsidRDefault="0029226B" w:rsidP="0029226B">
            <w:r w:rsidRPr="005638E9">
              <w:rPr>
                <w:b/>
                <w:bCs/>
                <w:color w:val="0D0D0D" w:themeColor="text1" w:themeTint="F2"/>
              </w:rPr>
              <w:t>Understanding of narratives/genres</w:t>
            </w:r>
            <w:r w:rsidRPr="005638E9">
              <w:rPr>
                <w:color w:val="0D0D0D" w:themeColor="text1" w:themeTint="F2"/>
              </w:rPr>
              <w:t xml:space="preserve"> is supported by exemplar texts, writing frames and modelling</w:t>
            </w:r>
          </w:p>
        </w:tc>
        <w:tc>
          <w:tcPr>
            <w:tcW w:w="1275" w:type="dxa"/>
            <w:shd w:val="clear" w:color="auto" w:fill="F1A983" w:themeFill="accent2" w:themeFillTint="99"/>
          </w:tcPr>
          <w:p w14:paraId="6273E082" w14:textId="77777777" w:rsidR="0029226B" w:rsidRDefault="0029226B" w:rsidP="0029226B"/>
        </w:tc>
        <w:tc>
          <w:tcPr>
            <w:tcW w:w="4820" w:type="dxa"/>
          </w:tcPr>
          <w:p w14:paraId="1278C5A1" w14:textId="77777777" w:rsidR="0029226B" w:rsidRDefault="0029226B" w:rsidP="0029226B">
            <w:pPr>
              <w:rPr>
                <w:b/>
                <w:bCs/>
                <w:color w:val="FF0000"/>
                <w:u w:val="single"/>
              </w:rPr>
            </w:pPr>
          </w:p>
          <w:p w14:paraId="3E426244" w14:textId="77777777" w:rsidR="0029226B" w:rsidRPr="005618A9" w:rsidRDefault="0029226B" w:rsidP="0029226B">
            <w:pPr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463" w:type="dxa"/>
          </w:tcPr>
          <w:p w14:paraId="13C0AE10" w14:textId="77777777" w:rsidR="0029226B" w:rsidRDefault="0029226B" w:rsidP="0029226B"/>
        </w:tc>
      </w:tr>
      <w:tr w:rsidR="0029226B" w14:paraId="0D5B0EB3" w14:textId="77777777" w:rsidTr="0029226B">
        <w:tc>
          <w:tcPr>
            <w:tcW w:w="562" w:type="dxa"/>
          </w:tcPr>
          <w:p w14:paraId="4133E520" w14:textId="3F35D9C7" w:rsidR="0029226B" w:rsidRDefault="00956E93" w:rsidP="0029226B">
            <w:r>
              <w:t>4.</w:t>
            </w:r>
          </w:p>
        </w:tc>
        <w:tc>
          <w:tcPr>
            <w:tcW w:w="3828" w:type="dxa"/>
          </w:tcPr>
          <w:p w14:paraId="0D4FA4E8" w14:textId="77777777" w:rsidR="0029226B" w:rsidRDefault="0029226B" w:rsidP="0029226B">
            <w:pPr>
              <w:rPr>
                <w:b/>
                <w:bCs/>
              </w:rPr>
            </w:pPr>
            <w:r w:rsidRPr="00733339">
              <w:rPr>
                <w:b/>
                <w:bCs/>
              </w:rPr>
              <w:t>Opportunities for collaborative work</w:t>
            </w:r>
          </w:p>
          <w:p w14:paraId="7EE9D410" w14:textId="6EE339F3" w:rsidR="00956E93" w:rsidRPr="00956E93" w:rsidRDefault="00956E93" w:rsidP="0029226B">
            <w:r w:rsidRPr="00956E93">
              <w:t>Working in pairs or small groups.</w:t>
            </w:r>
          </w:p>
        </w:tc>
        <w:tc>
          <w:tcPr>
            <w:tcW w:w="1275" w:type="dxa"/>
            <w:shd w:val="clear" w:color="auto" w:fill="8DD873" w:themeFill="accent6" w:themeFillTint="99"/>
          </w:tcPr>
          <w:p w14:paraId="6B79690A" w14:textId="77777777" w:rsidR="0029226B" w:rsidRDefault="0029226B" w:rsidP="0029226B"/>
        </w:tc>
        <w:tc>
          <w:tcPr>
            <w:tcW w:w="4820" w:type="dxa"/>
          </w:tcPr>
          <w:p w14:paraId="2BBF8EF5" w14:textId="77777777" w:rsidR="0029226B" w:rsidRDefault="0029226B" w:rsidP="0029226B"/>
        </w:tc>
        <w:tc>
          <w:tcPr>
            <w:tcW w:w="3463" w:type="dxa"/>
          </w:tcPr>
          <w:p w14:paraId="6EDC1D40" w14:textId="77777777" w:rsidR="0029226B" w:rsidRDefault="0029226B" w:rsidP="0029226B"/>
        </w:tc>
      </w:tr>
      <w:tr w:rsidR="0029226B" w14:paraId="63D11F13" w14:textId="77777777" w:rsidTr="0029226B">
        <w:tc>
          <w:tcPr>
            <w:tcW w:w="562" w:type="dxa"/>
          </w:tcPr>
          <w:p w14:paraId="794F929C" w14:textId="1CEDB1B1" w:rsidR="0029226B" w:rsidRDefault="00956E93" w:rsidP="0029226B">
            <w:r>
              <w:t>5.</w:t>
            </w:r>
          </w:p>
        </w:tc>
        <w:tc>
          <w:tcPr>
            <w:tcW w:w="3828" w:type="dxa"/>
          </w:tcPr>
          <w:p w14:paraId="2E910983" w14:textId="77777777" w:rsidR="00956E93" w:rsidRDefault="0029226B" w:rsidP="0029226B">
            <w:pPr>
              <w:rPr>
                <w:b/>
                <w:bCs/>
              </w:rPr>
            </w:pPr>
            <w:r w:rsidRPr="000655D8">
              <w:rPr>
                <w:b/>
                <w:bCs/>
              </w:rPr>
              <w:t xml:space="preserve">Opportunities to make learning </w:t>
            </w:r>
            <w:r w:rsidR="00956E93">
              <w:rPr>
                <w:b/>
                <w:bCs/>
              </w:rPr>
              <w:t xml:space="preserve">activities </w:t>
            </w:r>
            <w:r w:rsidRPr="000655D8">
              <w:rPr>
                <w:b/>
                <w:bCs/>
              </w:rPr>
              <w:t xml:space="preserve">meaningful to </w:t>
            </w:r>
            <w:r>
              <w:rPr>
                <w:b/>
                <w:bCs/>
              </w:rPr>
              <w:t>students</w:t>
            </w:r>
          </w:p>
          <w:p w14:paraId="7CB8639A" w14:textId="157D2A32" w:rsidR="00D511F4" w:rsidRPr="00D511F4" w:rsidRDefault="00D511F4" w:rsidP="0029226B">
            <w:r w:rsidRPr="00D511F4">
              <w:t xml:space="preserve">By linking learning activities to </w:t>
            </w:r>
            <w:r w:rsidR="00463298">
              <w:t>students</w:t>
            </w:r>
            <w:r w:rsidR="00463298" w:rsidRPr="00D511F4">
              <w:t>’</w:t>
            </w:r>
            <w:r w:rsidRPr="00D511F4">
              <w:t xml:space="preserve"> interests or own experiences.</w:t>
            </w:r>
          </w:p>
        </w:tc>
        <w:tc>
          <w:tcPr>
            <w:tcW w:w="1275" w:type="dxa"/>
            <w:shd w:val="clear" w:color="auto" w:fill="8DD873" w:themeFill="accent6" w:themeFillTint="99"/>
          </w:tcPr>
          <w:p w14:paraId="48D211BE" w14:textId="77777777" w:rsidR="0029226B" w:rsidRDefault="0029226B" w:rsidP="0029226B"/>
        </w:tc>
        <w:tc>
          <w:tcPr>
            <w:tcW w:w="4820" w:type="dxa"/>
          </w:tcPr>
          <w:p w14:paraId="3DFF772C" w14:textId="77777777" w:rsidR="0029226B" w:rsidRDefault="0029226B" w:rsidP="0029226B"/>
        </w:tc>
        <w:tc>
          <w:tcPr>
            <w:tcW w:w="3463" w:type="dxa"/>
          </w:tcPr>
          <w:p w14:paraId="0C8BA1F6" w14:textId="77777777" w:rsidR="0029226B" w:rsidRDefault="0029226B" w:rsidP="0029226B"/>
        </w:tc>
      </w:tr>
    </w:tbl>
    <w:p w14:paraId="26F42CC4" w14:textId="77777777" w:rsidR="00AC5524" w:rsidRDefault="00AC5524"/>
    <w:p w14:paraId="0EEB10EA" w14:textId="77777777" w:rsidR="00AC6A4F" w:rsidRDefault="00AC6A4F"/>
    <w:p w14:paraId="1F1A9034" w14:textId="77777777" w:rsidR="0082217D" w:rsidRDefault="008221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3854"/>
        <w:gridCol w:w="1275"/>
        <w:gridCol w:w="4820"/>
        <w:gridCol w:w="3463"/>
      </w:tblGrid>
      <w:tr w:rsidR="0082217D" w14:paraId="7EE34A41" w14:textId="77777777" w:rsidTr="00D23652">
        <w:tc>
          <w:tcPr>
            <w:tcW w:w="13948" w:type="dxa"/>
            <w:gridSpan w:val="5"/>
            <w:shd w:val="clear" w:color="auto" w:fill="4C94D8" w:themeFill="text2" w:themeFillTint="80"/>
          </w:tcPr>
          <w:p w14:paraId="32A1A929" w14:textId="77777777" w:rsidR="0082217D" w:rsidRPr="00D23652" w:rsidRDefault="0082217D" w:rsidP="009C13D5">
            <w:pPr>
              <w:jc w:val="center"/>
              <w:rPr>
                <w:b/>
                <w:bCs/>
              </w:rPr>
            </w:pPr>
            <w:r w:rsidRPr="00D23652">
              <w:rPr>
                <w:b/>
                <w:bCs/>
              </w:rPr>
              <w:t>Use of Visual Resources</w:t>
            </w:r>
          </w:p>
        </w:tc>
      </w:tr>
      <w:tr w:rsidR="0082217D" w14:paraId="25F66808" w14:textId="77777777" w:rsidTr="00956E93">
        <w:tc>
          <w:tcPr>
            <w:tcW w:w="4390" w:type="dxa"/>
            <w:gridSpan w:val="2"/>
          </w:tcPr>
          <w:p w14:paraId="70A4A0F0" w14:textId="77777777" w:rsidR="0082217D" w:rsidRDefault="0082217D" w:rsidP="009C13D5"/>
        </w:tc>
        <w:tc>
          <w:tcPr>
            <w:tcW w:w="1275" w:type="dxa"/>
          </w:tcPr>
          <w:p w14:paraId="76BF04CE" w14:textId="77777777" w:rsidR="0082217D" w:rsidRDefault="0082217D" w:rsidP="009C13D5">
            <w:r>
              <w:t xml:space="preserve"> RAG</w:t>
            </w:r>
          </w:p>
        </w:tc>
        <w:tc>
          <w:tcPr>
            <w:tcW w:w="4820" w:type="dxa"/>
          </w:tcPr>
          <w:p w14:paraId="19284927" w14:textId="77777777" w:rsidR="0082217D" w:rsidRDefault="0082217D" w:rsidP="009C13D5">
            <w:r>
              <w:t xml:space="preserve"> Comments</w:t>
            </w:r>
          </w:p>
        </w:tc>
        <w:tc>
          <w:tcPr>
            <w:tcW w:w="3463" w:type="dxa"/>
          </w:tcPr>
          <w:p w14:paraId="398B0974" w14:textId="424AD99F" w:rsidR="0082217D" w:rsidRDefault="0082217D" w:rsidP="009C13D5">
            <w:r>
              <w:t xml:space="preserve">Even Better if/ </w:t>
            </w:r>
            <w:r w:rsidR="00D543D8">
              <w:t>R</w:t>
            </w:r>
            <w:r>
              <w:t>esources</w:t>
            </w:r>
          </w:p>
        </w:tc>
      </w:tr>
      <w:tr w:rsidR="0082217D" w14:paraId="16205D11" w14:textId="77777777" w:rsidTr="00956E93">
        <w:tc>
          <w:tcPr>
            <w:tcW w:w="536" w:type="dxa"/>
          </w:tcPr>
          <w:p w14:paraId="7901B9EB" w14:textId="77777777" w:rsidR="0082217D" w:rsidRDefault="0082217D" w:rsidP="009C13D5">
            <w:r>
              <w:t>1.</w:t>
            </w:r>
          </w:p>
        </w:tc>
        <w:tc>
          <w:tcPr>
            <w:tcW w:w="3854" w:type="dxa"/>
          </w:tcPr>
          <w:p w14:paraId="0CB40195" w14:textId="77777777" w:rsidR="00931547" w:rsidRPr="00931547" w:rsidRDefault="00931547" w:rsidP="00931547">
            <w:pPr>
              <w:rPr>
                <w:b/>
                <w:bCs/>
              </w:rPr>
            </w:pPr>
            <w:r w:rsidRPr="00931547">
              <w:rPr>
                <w:b/>
                <w:bCs/>
              </w:rPr>
              <w:t xml:space="preserve">Visuals are used to support understanding </w:t>
            </w:r>
          </w:p>
          <w:p w14:paraId="5246635B" w14:textId="70AD570A" w:rsidR="0082217D" w:rsidRDefault="00931547" w:rsidP="00931547">
            <w:r>
              <w:t>Objects, pictures and symbols are used alongside spoken language and written text</w:t>
            </w:r>
          </w:p>
        </w:tc>
        <w:tc>
          <w:tcPr>
            <w:tcW w:w="1275" w:type="dxa"/>
            <w:shd w:val="clear" w:color="auto" w:fill="F1A983" w:themeFill="accent2" w:themeFillTint="99"/>
          </w:tcPr>
          <w:p w14:paraId="715E84FB" w14:textId="77777777" w:rsidR="0082217D" w:rsidRDefault="0082217D" w:rsidP="009C13D5"/>
        </w:tc>
        <w:tc>
          <w:tcPr>
            <w:tcW w:w="4820" w:type="dxa"/>
          </w:tcPr>
          <w:p w14:paraId="522072BD" w14:textId="08CBF259" w:rsidR="0082217D" w:rsidRDefault="0082217D" w:rsidP="009C13D5"/>
        </w:tc>
        <w:tc>
          <w:tcPr>
            <w:tcW w:w="3463" w:type="dxa"/>
          </w:tcPr>
          <w:p w14:paraId="41DEA9AE" w14:textId="5AF875CC" w:rsidR="0082217D" w:rsidRDefault="0082217D" w:rsidP="009C13D5"/>
        </w:tc>
      </w:tr>
      <w:tr w:rsidR="0082217D" w14:paraId="78C11FD7" w14:textId="77777777" w:rsidTr="00956E93">
        <w:tc>
          <w:tcPr>
            <w:tcW w:w="536" w:type="dxa"/>
          </w:tcPr>
          <w:p w14:paraId="5969458E" w14:textId="7C6CCC8D" w:rsidR="0082217D" w:rsidRDefault="00AB6811" w:rsidP="009C13D5">
            <w:r>
              <w:t>2</w:t>
            </w:r>
            <w:r w:rsidR="0082217D">
              <w:t>.</w:t>
            </w:r>
          </w:p>
        </w:tc>
        <w:tc>
          <w:tcPr>
            <w:tcW w:w="3854" w:type="dxa"/>
          </w:tcPr>
          <w:p w14:paraId="75EE805C" w14:textId="77777777" w:rsidR="007A3C2E" w:rsidRDefault="0082217D" w:rsidP="009C13D5">
            <w:r w:rsidRPr="00856A74">
              <w:rPr>
                <w:b/>
                <w:bCs/>
              </w:rPr>
              <w:t xml:space="preserve">Labels for classroom </w:t>
            </w:r>
            <w:r w:rsidR="007A3C2E">
              <w:rPr>
                <w:b/>
                <w:bCs/>
              </w:rPr>
              <w:t>resources</w:t>
            </w:r>
            <w:r w:rsidR="00856A74">
              <w:t xml:space="preserve"> </w:t>
            </w:r>
          </w:p>
          <w:p w14:paraId="369E320D" w14:textId="18AF455D" w:rsidR="0082217D" w:rsidRDefault="007A3C2E" w:rsidP="009C13D5">
            <w:r>
              <w:t>T</w:t>
            </w:r>
            <w:r w:rsidR="00856A74">
              <w:t>o create in</w:t>
            </w:r>
            <w:r>
              <w:t xml:space="preserve">dependency </w:t>
            </w:r>
            <w:r w:rsidR="00FF74B5">
              <w:t>where</w:t>
            </w:r>
            <w:r w:rsidR="00856A74">
              <w:t xml:space="preserve"> students can gather the resources they need.</w:t>
            </w:r>
          </w:p>
        </w:tc>
        <w:tc>
          <w:tcPr>
            <w:tcW w:w="1275" w:type="dxa"/>
            <w:shd w:val="clear" w:color="auto" w:fill="8DD873" w:themeFill="accent6" w:themeFillTint="99"/>
          </w:tcPr>
          <w:p w14:paraId="6DF2F1EA" w14:textId="77777777" w:rsidR="0082217D" w:rsidRDefault="0082217D" w:rsidP="009C13D5"/>
        </w:tc>
        <w:tc>
          <w:tcPr>
            <w:tcW w:w="4820" w:type="dxa"/>
          </w:tcPr>
          <w:p w14:paraId="1C378C01" w14:textId="710642F1" w:rsidR="0082217D" w:rsidRDefault="0082217D" w:rsidP="009C13D5"/>
        </w:tc>
        <w:tc>
          <w:tcPr>
            <w:tcW w:w="3463" w:type="dxa"/>
          </w:tcPr>
          <w:p w14:paraId="1A02CEB8" w14:textId="77777777" w:rsidR="0082217D" w:rsidRDefault="0082217D" w:rsidP="009C13D5"/>
        </w:tc>
      </w:tr>
      <w:tr w:rsidR="00AB6811" w14:paraId="7F432E8B" w14:textId="77777777" w:rsidTr="00956E93">
        <w:tc>
          <w:tcPr>
            <w:tcW w:w="536" w:type="dxa"/>
          </w:tcPr>
          <w:p w14:paraId="47427BC0" w14:textId="387810D4" w:rsidR="00AB6811" w:rsidRDefault="005F4B6A" w:rsidP="009C13D5">
            <w:r>
              <w:t>3</w:t>
            </w:r>
          </w:p>
        </w:tc>
        <w:tc>
          <w:tcPr>
            <w:tcW w:w="3854" w:type="dxa"/>
          </w:tcPr>
          <w:p w14:paraId="42609232" w14:textId="77777777" w:rsidR="00AB6811" w:rsidRDefault="005F4B6A" w:rsidP="009C13D5">
            <w:pPr>
              <w:rPr>
                <w:b/>
                <w:bCs/>
              </w:rPr>
            </w:pPr>
            <w:r w:rsidRPr="005F4B6A">
              <w:rPr>
                <w:b/>
                <w:bCs/>
              </w:rPr>
              <w:t>Vocabulary displayed, easily accessible and referred to</w:t>
            </w:r>
            <w:r w:rsidR="00E1545F">
              <w:t xml:space="preserve"> </w:t>
            </w:r>
            <w:r w:rsidR="00E1545F" w:rsidRPr="00E1545F">
              <w:rPr>
                <w:b/>
                <w:bCs/>
              </w:rPr>
              <w:t>during class discussions and writing times.</w:t>
            </w:r>
          </w:p>
          <w:p w14:paraId="5C9261D8" w14:textId="2E10A526" w:rsidR="00E1545F" w:rsidRPr="00E1545F" w:rsidRDefault="00E1545F" w:rsidP="009C13D5">
            <w:r w:rsidRPr="00E1545F">
              <w:t>There is a greater awareness of teaching curriculum specific vocabulary.</w:t>
            </w:r>
          </w:p>
        </w:tc>
        <w:tc>
          <w:tcPr>
            <w:tcW w:w="1275" w:type="dxa"/>
            <w:shd w:val="clear" w:color="auto" w:fill="8DD873" w:themeFill="accent6" w:themeFillTint="99"/>
          </w:tcPr>
          <w:p w14:paraId="76C0874A" w14:textId="77777777" w:rsidR="00AB6811" w:rsidRDefault="00AB6811" w:rsidP="009C13D5"/>
        </w:tc>
        <w:tc>
          <w:tcPr>
            <w:tcW w:w="4820" w:type="dxa"/>
          </w:tcPr>
          <w:p w14:paraId="53130A55" w14:textId="77777777" w:rsidR="00AB6811" w:rsidRDefault="00AB6811" w:rsidP="009C13D5"/>
        </w:tc>
        <w:tc>
          <w:tcPr>
            <w:tcW w:w="3463" w:type="dxa"/>
          </w:tcPr>
          <w:p w14:paraId="1C8040D0" w14:textId="77777777" w:rsidR="00AB6811" w:rsidRDefault="00AB6811" w:rsidP="009C13D5"/>
        </w:tc>
      </w:tr>
      <w:tr w:rsidR="0082217D" w14:paraId="6694886D" w14:textId="77777777" w:rsidTr="00956E93">
        <w:tc>
          <w:tcPr>
            <w:tcW w:w="536" w:type="dxa"/>
          </w:tcPr>
          <w:p w14:paraId="23EF6162" w14:textId="77777777" w:rsidR="0082217D" w:rsidRDefault="0082217D" w:rsidP="009C13D5">
            <w:r>
              <w:t>4.</w:t>
            </w:r>
          </w:p>
        </w:tc>
        <w:tc>
          <w:tcPr>
            <w:tcW w:w="3854" w:type="dxa"/>
          </w:tcPr>
          <w:p w14:paraId="3177C432" w14:textId="14197143" w:rsidR="0082217D" w:rsidRDefault="0082217D" w:rsidP="009C13D5">
            <w:r w:rsidRPr="00FF74B5">
              <w:rPr>
                <w:b/>
                <w:bCs/>
              </w:rPr>
              <w:t>A visual colour coded system in place to support spoken language and literacy activities</w:t>
            </w:r>
            <w:r>
              <w:t xml:space="preserve"> i.e. colourful semantics</w:t>
            </w:r>
            <w:r w:rsidR="00463537">
              <w:t>/ shape coding</w:t>
            </w:r>
            <w:r w:rsidR="00FF74B5">
              <w:t xml:space="preserve"> </w:t>
            </w:r>
            <w:r w:rsidR="00FF74B5" w:rsidRPr="00D511F4">
              <w:rPr>
                <w:b/>
                <w:bCs/>
              </w:rPr>
              <w:t>(optional)</w:t>
            </w:r>
          </w:p>
        </w:tc>
        <w:tc>
          <w:tcPr>
            <w:tcW w:w="1275" w:type="dxa"/>
            <w:shd w:val="clear" w:color="auto" w:fill="F1A983" w:themeFill="accent2" w:themeFillTint="99"/>
          </w:tcPr>
          <w:p w14:paraId="5AAE729A" w14:textId="77777777" w:rsidR="0082217D" w:rsidRDefault="0082217D" w:rsidP="009C13D5"/>
        </w:tc>
        <w:tc>
          <w:tcPr>
            <w:tcW w:w="4820" w:type="dxa"/>
          </w:tcPr>
          <w:p w14:paraId="716F5FE0" w14:textId="6F4E4A7B" w:rsidR="0082217D" w:rsidRDefault="0082217D" w:rsidP="009C13D5"/>
        </w:tc>
        <w:tc>
          <w:tcPr>
            <w:tcW w:w="3463" w:type="dxa"/>
          </w:tcPr>
          <w:p w14:paraId="34D1902B" w14:textId="7F9BDBE7" w:rsidR="00585C72" w:rsidRDefault="00585C72" w:rsidP="009C13D5"/>
        </w:tc>
      </w:tr>
    </w:tbl>
    <w:p w14:paraId="7C5FB7BF" w14:textId="77777777" w:rsidR="00936E31" w:rsidRDefault="00936E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3854"/>
        <w:gridCol w:w="1275"/>
        <w:gridCol w:w="4820"/>
        <w:gridCol w:w="3463"/>
      </w:tblGrid>
      <w:tr w:rsidR="00366394" w14:paraId="3C070003" w14:textId="77777777" w:rsidTr="00D23652">
        <w:tc>
          <w:tcPr>
            <w:tcW w:w="13948" w:type="dxa"/>
            <w:gridSpan w:val="5"/>
            <w:shd w:val="clear" w:color="auto" w:fill="4C94D8" w:themeFill="text2" w:themeFillTint="80"/>
          </w:tcPr>
          <w:p w14:paraId="0F975791" w14:textId="17A55769" w:rsidR="00366394" w:rsidRPr="00D23652" w:rsidRDefault="00366394" w:rsidP="00185EA2">
            <w:pPr>
              <w:jc w:val="center"/>
              <w:rPr>
                <w:b/>
                <w:bCs/>
              </w:rPr>
            </w:pPr>
            <w:r w:rsidRPr="00D23652">
              <w:rPr>
                <w:b/>
                <w:bCs/>
              </w:rPr>
              <w:t xml:space="preserve">Socio- </w:t>
            </w:r>
            <w:r w:rsidR="0016799F">
              <w:rPr>
                <w:b/>
                <w:bCs/>
              </w:rPr>
              <w:t>E</w:t>
            </w:r>
            <w:r w:rsidRPr="00D23652">
              <w:rPr>
                <w:b/>
                <w:bCs/>
              </w:rPr>
              <w:t xml:space="preserve">motional Strategies </w:t>
            </w:r>
          </w:p>
        </w:tc>
      </w:tr>
      <w:tr w:rsidR="00366394" w14:paraId="27A4996B" w14:textId="77777777" w:rsidTr="0016799F">
        <w:tc>
          <w:tcPr>
            <w:tcW w:w="4390" w:type="dxa"/>
            <w:gridSpan w:val="2"/>
          </w:tcPr>
          <w:p w14:paraId="73983E9D" w14:textId="77777777" w:rsidR="00366394" w:rsidRDefault="00366394" w:rsidP="00185EA2"/>
        </w:tc>
        <w:tc>
          <w:tcPr>
            <w:tcW w:w="1275" w:type="dxa"/>
          </w:tcPr>
          <w:p w14:paraId="32A710D6" w14:textId="77777777" w:rsidR="00366394" w:rsidRDefault="00366394" w:rsidP="00185EA2">
            <w:r>
              <w:t xml:space="preserve"> RAG</w:t>
            </w:r>
          </w:p>
        </w:tc>
        <w:tc>
          <w:tcPr>
            <w:tcW w:w="4820" w:type="dxa"/>
          </w:tcPr>
          <w:p w14:paraId="4E3DA8B3" w14:textId="77777777" w:rsidR="00366394" w:rsidRDefault="00366394" w:rsidP="00185EA2">
            <w:r>
              <w:t xml:space="preserve"> Comments</w:t>
            </w:r>
          </w:p>
        </w:tc>
        <w:tc>
          <w:tcPr>
            <w:tcW w:w="3463" w:type="dxa"/>
          </w:tcPr>
          <w:p w14:paraId="2E7DB564" w14:textId="1F299F1A" w:rsidR="00366394" w:rsidRDefault="00366394" w:rsidP="00185EA2">
            <w:r>
              <w:t xml:space="preserve">Even Better if/ </w:t>
            </w:r>
            <w:r w:rsidR="00D543D8">
              <w:t>R</w:t>
            </w:r>
            <w:r>
              <w:t>esources</w:t>
            </w:r>
          </w:p>
        </w:tc>
      </w:tr>
      <w:tr w:rsidR="00366394" w14:paraId="73B6A569" w14:textId="77777777" w:rsidTr="0016799F">
        <w:tc>
          <w:tcPr>
            <w:tcW w:w="536" w:type="dxa"/>
          </w:tcPr>
          <w:p w14:paraId="004EA1D1" w14:textId="6E2D0869" w:rsidR="00366394" w:rsidRDefault="00E1545F" w:rsidP="00185EA2">
            <w:r>
              <w:t>1</w:t>
            </w:r>
            <w:r w:rsidR="00366394">
              <w:t>.</w:t>
            </w:r>
          </w:p>
        </w:tc>
        <w:tc>
          <w:tcPr>
            <w:tcW w:w="3854" w:type="dxa"/>
          </w:tcPr>
          <w:p w14:paraId="63A274B0" w14:textId="2B689994" w:rsidR="00366394" w:rsidRDefault="00463298" w:rsidP="00185EA2">
            <w:pPr>
              <w:rPr>
                <w:b/>
                <w:bCs/>
              </w:rPr>
            </w:pPr>
            <w:r>
              <w:rPr>
                <w:b/>
                <w:bCs/>
              </w:rPr>
              <w:t>Students</w:t>
            </w:r>
            <w:r w:rsidR="00366394" w:rsidRPr="00301AB6">
              <w:rPr>
                <w:b/>
                <w:bCs/>
              </w:rPr>
              <w:t xml:space="preserve"> are prepared for transitions</w:t>
            </w:r>
          </w:p>
          <w:p w14:paraId="6A6372C1" w14:textId="3234150C" w:rsidR="00366394" w:rsidRPr="0016799F" w:rsidRDefault="00366394" w:rsidP="00185EA2">
            <w:r w:rsidRPr="0016799F">
              <w:t xml:space="preserve">For example, use of sand timers to prepare for activities changing </w:t>
            </w:r>
          </w:p>
        </w:tc>
        <w:tc>
          <w:tcPr>
            <w:tcW w:w="1275" w:type="dxa"/>
            <w:shd w:val="clear" w:color="auto" w:fill="F1A983" w:themeFill="accent2" w:themeFillTint="99"/>
          </w:tcPr>
          <w:p w14:paraId="04365725" w14:textId="77777777" w:rsidR="00366394" w:rsidRDefault="00366394" w:rsidP="00185EA2"/>
        </w:tc>
        <w:tc>
          <w:tcPr>
            <w:tcW w:w="4820" w:type="dxa"/>
          </w:tcPr>
          <w:p w14:paraId="33B9D1AD" w14:textId="77777777" w:rsidR="00366394" w:rsidRDefault="00366394" w:rsidP="00185EA2"/>
        </w:tc>
        <w:tc>
          <w:tcPr>
            <w:tcW w:w="3463" w:type="dxa"/>
          </w:tcPr>
          <w:p w14:paraId="7AADAC44" w14:textId="77777777" w:rsidR="00366394" w:rsidRDefault="00366394" w:rsidP="00185EA2"/>
        </w:tc>
      </w:tr>
      <w:tr w:rsidR="00366394" w14:paraId="549A75BB" w14:textId="77777777" w:rsidTr="0016799F">
        <w:tc>
          <w:tcPr>
            <w:tcW w:w="536" w:type="dxa"/>
          </w:tcPr>
          <w:p w14:paraId="40F49EF6" w14:textId="77777777" w:rsidR="00366394" w:rsidRDefault="00366394" w:rsidP="00185EA2">
            <w:r>
              <w:lastRenderedPageBreak/>
              <w:t>2.</w:t>
            </w:r>
          </w:p>
        </w:tc>
        <w:tc>
          <w:tcPr>
            <w:tcW w:w="3854" w:type="dxa"/>
          </w:tcPr>
          <w:p w14:paraId="17468E00" w14:textId="77777777" w:rsidR="0016799F" w:rsidRDefault="00366394" w:rsidP="00185EA2">
            <w:pPr>
              <w:rPr>
                <w:b/>
                <w:bCs/>
              </w:rPr>
            </w:pPr>
            <w:r w:rsidRPr="00301AB6">
              <w:rPr>
                <w:b/>
                <w:bCs/>
              </w:rPr>
              <w:t>Active listening skills are explicitly taught and praised</w:t>
            </w:r>
            <w:r w:rsidR="0016799F">
              <w:rPr>
                <w:b/>
                <w:bCs/>
              </w:rPr>
              <w:t>.</w:t>
            </w:r>
          </w:p>
          <w:p w14:paraId="038319EA" w14:textId="26D6C08B" w:rsidR="00366394" w:rsidRPr="0016799F" w:rsidRDefault="001F2E80" w:rsidP="00185EA2">
            <w:pPr>
              <w:rPr>
                <w:b/>
                <w:bCs/>
              </w:rPr>
            </w:pPr>
            <w:r w:rsidRPr="0016799F">
              <w:t>R</w:t>
            </w:r>
            <w:r w:rsidR="00366394" w:rsidRPr="0016799F">
              <w:t xml:space="preserve">easonable adjustments are in place to acknowledge listening looks different for each </w:t>
            </w:r>
            <w:r w:rsidR="0016799F" w:rsidRPr="0016799F">
              <w:t>student</w:t>
            </w:r>
          </w:p>
        </w:tc>
        <w:tc>
          <w:tcPr>
            <w:tcW w:w="1275" w:type="dxa"/>
            <w:shd w:val="clear" w:color="auto" w:fill="8DD873" w:themeFill="accent6" w:themeFillTint="99"/>
          </w:tcPr>
          <w:p w14:paraId="5785D19D" w14:textId="77777777" w:rsidR="00366394" w:rsidRDefault="00366394" w:rsidP="00185EA2"/>
        </w:tc>
        <w:tc>
          <w:tcPr>
            <w:tcW w:w="4820" w:type="dxa"/>
          </w:tcPr>
          <w:p w14:paraId="43C7694C" w14:textId="77777777" w:rsidR="00366394" w:rsidRDefault="00366394" w:rsidP="00185EA2"/>
        </w:tc>
        <w:tc>
          <w:tcPr>
            <w:tcW w:w="3463" w:type="dxa"/>
          </w:tcPr>
          <w:p w14:paraId="541F6CB6" w14:textId="77777777" w:rsidR="00366394" w:rsidRDefault="00366394" w:rsidP="00185EA2"/>
        </w:tc>
      </w:tr>
      <w:tr w:rsidR="00366394" w14:paraId="3FC8484E" w14:textId="77777777" w:rsidTr="0016799F">
        <w:tc>
          <w:tcPr>
            <w:tcW w:w="536" w:type="dxa"/>
          </w:tcPr>
          <w:p w14:paraId="44A36B30" w14:textId="47EC994B" w:rsidR="00366394" w:rsidRDefault="001F2E80" w:rsidP="00185EA2">
            <w:r>
              <w:t>3</w:t>
            </w:r>
            <w:r w:rsidR="00366394">
              <w:t>.</w:t>
            </w:r>
          </w:p>
        </w:tc>
        <w:tc>
          <w:tcPr>
            <w:tcW w:w="3854" w:type="dxa"/>
          </w:tcPr>
          <w:p w14:paraId="4C53EBA0" w14:textId="77777777" w:rsidR="00366394" w:rsidRPr="00301AB6" w:rsidRDefault="00366394" w:rsidP="00185EA2">
            <w:pPr>
              <w:rPr>
                <w:b/>
                <w:bCs/>
                <w:color w:val="000000" w:themeColor="text1"/>
              </w:rPr>
            </w:pPr>
            <w:r w:rsidRPr="00301AB6">
              <w:rPr>
                <w:b/>
                <w:bCs/>
                <w:color w:val="000000" w:themeColor="text1"/>
              </w:rPr>
              <w:t>Positive, encouraging comments far outweigh negative, prohibiting comments</w:t>
            </w:r>
          </w:p>
        </w:tc>
        <w:tc>
          <w:tcPr>
            <w:tcW w:w="1275" w:type="dxa"/>
            <w:shd w:val="clear" w:color="auto" w:fill="F1A983" w:themeFill="accent2" w:themeFillTint="99"/>
          </w:tcPr>
          <w:p w14:paraId="4A833523" w14:textId="77777777" w:rsidR="00366394" w:rsidRDefault="00366394" w:rsidP="00185EA2"/>
        </w:tc>
        <w:tc>
          <w:tcPr>
            <w:tcW w:w="4820" w:type="dxa"/>
          </w:tcPr>
          <w:p w14:paraId="269A5BA7" w14:textId="77777777" w:rsidR="00366394" w:rsidRDefault="00366394" w:rsidP="00185EA2"/>
        </w:tc>
        <w:tc>
          <w:tcPr>
            <w:tcW w:w="3463" w:type="dxa"/>
          </w:tcPr>
          <w:p w14:paraId="0ABAEAA4" w14:textId="77777777" w:rsidR="00366394" w:rsidRDefault="00366394" w:rsidP="00185EA2">
            <w:r>
              <w:t xml:space="preserve"> </w:t>
            </w:r>
          </w:p>
        </w:tc>
      </w:tr>
      <w:tr w:rsidR="00366394" w14:paraId="5749526A" w14:textId="77777777" w:rsidTr="0016799F">
        <w:tc>
          <w:tcPr>
            <w:tcW w:w="536" w:type="dxa"/>
          </w:tcPr>
          <w:p w14:paraId="018AB10E" w14:textId="55BF385F" w:rsidR="00366394" w:rsidRDefault="001F2E80" w:rsidP="00185EA2">
            <w:r>
              <w:t>4</w:t>
            </w:r>
            <w:r w:rsidR="00366394">
              <w:t>.</w:t>
            </w:r>
          </w:p>
        </w:tc>
        <w:tc>
          <w:tcPr>
            <w:tcW w:w="3854" w:type="dxa"/>
          </w:tcPr>
          <w:p w14:paraId="18B62802" w14:textId="1C75F515" w:rsidR="00366394" w:rsidRDefault="00366394" w:rsidP="00185EA2">
            <w:r w:rsidRPr="00C71070">
              <w:rPr>
                <w:b/>
                <w:bCs/>
              </w:rPr>
              <w:t>Checking understanding –</w:t>
            </w:r>
            <w:r w:rsidRPr="00892C0E">
              <w:t xml:space="preserve"> </w:t>
            </w:r>
            <w:r w:rsidR="00463298">
              <w:rPr>
                <w:b/>
                <w:bCs/>
              </w:rPr>
              <w:t>Students</w:t>
            </w:r>
            <w:r w:rsidRPr="001F2E80">
              <w:rPr>
                <w:b/>
                <w:bCs/>
              </w:rPr>
              <w:t xml:space="preserve"> reflect on their own learning</w:t>
            </w:r>
          </w:p>
          <w:p w14:paraId="40B71BF6" w14:textId="0B3769A8" w:rsidR="004F4EA8" w:rsidRDefault="00C84F51" w:rsidP="00185EA2">
            <w:r w:rsidRPr="00C84F51">
              <w:t xml:space="preserve">Checking understanding </w:t>
            </w:r>
            <w:r w:rsidR="00AF7CBD">
              <w:t>by</w:t>
            </w:r>
            <w:r w:rsidRPr="00C84F51">
              <w:t xml:space="preserve"> asking </w:t>
            </w:r>
            <w:r w:rsidR="00463298">
              <w:t>students</w:t>
            </w:r>
            <w:r w:rsidRPr="00C84F51">
              <w:t xml:space="preserve"> to reflect and explain their own learning</w:t>
            </w:r>
            <w:r w:rsidR="004F4EA8">
              <w:t xml:space="preserve"> through self-assessment &amp; self-advocacy approaches</w:t>
            </w:r>
          </w:p>
        </w:tc>
        <w:tc>
          <w:tcPr>
            <w:tcW w:w="1275" w:type="dxa"/>
            <w:shd w:val="clear" w:color="auto" w:fill="F1A983" w:themeFill="accent2" w:themeFillTint="99"/>
          </w:tcPr>
          <w:p w14:paraId="4BB876D9" w14:textId="77777777" w:rsidR="00366394" w:rsidRDefault="00366394" w:rsidP="00185EA2"/>
        </w:tc>
        <w:tc>
          <w:tcPr>
            <w:tcW w:w="4820" w:type="dxa"/>
          </w:tcPr>
          <w:p w14:paraId="7EB436E6" w14:textId="77777777" w:rsidR="00366394" w:rsidRDefault="00366394" w:rsidP="00185EA2"/>
        </w:tc>
        <w:tc>
          <w:tcPr>
            <w:tcW w:w="3463" w:type="dxa"/>
          </w:tcPr>
          <w:p w14:paraId="62AB0E1D" w14:textId="77777777" w:rsidR="00366394" w:rsidRDefault="00366394" w:rsidP="00185EA2"/>
        </w:tc>
      </w:tr>
    </w:tbl>
    <w:p w14:paraId="016E60FC" w14:textId="77777777" w:rsidR="00936E31" w:rsidRDefault="00936E31"/>
    <w:p w14:paraId="2D84E4FC" w14:textId="77777777" w:rsidR="003741FD" w:rsidRDefault="003741FD">
      <w:pPr>
        <w:rPr>
          <w:b/>
          <w:bCs/>
        </w:rPr>
      </w:pPr>
    </w:p>
    <w:p w14:paraId="756F1506" w14:textId="77777777" w:rsidR="003741FD" w:rsidRDefault="003741FD">
      <w:pPr>
        <w:rPr>
          <w:b/>
          <w:bCs/>
        </w:rPr>
      </w:pPr>
    </w:p>
    <w:p w14:paraId="5D0DDA13" w14:textId="77777777" w:rsidR="003741FD" w:rsidRDefault="003741FD">
      <w:pPr>
        <w:rPr>
          <w:b/>
          <w:bCs/>
        </w:rPr>
      </w:pPr>
    </w:p>
    <w:p w14:paraId="6ABF4859" w14:textId="41866CEF" w:rsidR="0083363E" w:rsidRPr="00AF7CBD" w:rsidRDefault="0083363E">
      <w:pPr>
        <w:rPr>
          <w:b/>
          <w:bCs/>
        </w:rPr>
      </w:pPr>
      <w:r w:rsidRPr="00AF7CBD">
        <w:rPr>
          <w:b/>
          <w:bCs/>
        </w:rPr>
        <w:t>Workshops to support Audit:</w:t>
      </w:r>
    </w:p>
    <w:p w14:paraId="1C2F48E2" w14:textId="6FB0EAEE" w:rsidR="0091285A" w:rsidRPr="00D543D8" w:rsidRDefault="0083363E">
      <w:r w:rsidRPr="00D543D8">
        <w:t xml:space="preserve">All workshops can be booked through the </w:t>
      </w:r>
      <w:r w:rsidRPr="00AF7CBD">
        <w:rPr>
          <w:b/>
          <w:bCs/>
        </w:rPr>
        <w:t xml:space="preserve">INSPIRE </w:t>
      </w:r>
      <w:r w:rsidR="0091285A" w:rsidRPr="00AF7CBD">
        <w:rPr>
          <w:b/>
          <w:bCs/>
        </w:rPr>
        <w:t>website</w:t>
      </w:r>
      <w:r w:rsidR="0091285A" w:rsidRPr="00D543D8">
        <w:t xml:space="preserve"> at </w:t>
      </w:r>
      <w:hyperlink r:id="rId6" w:history="1">
        <w:r w:rsidR="0091285A" w:rsidRPr="00D543D8">
          <w:rPr>
            <w:rStyle w:val="Hyperlink"/>
          </w:rPr>
          <w:t>https://lbhfinspirehub.com/</w:t>
        </w:r>
      </w:hyperlink>
      <w:r w:rsidR="0091285A" w:rsidRPr="00D543D8">
        <w:rPr>
          <w:noProof/>
        </w:rPr>
        <w:drawing>
          <wp:anchor distT="0" distB="0" distL="114300" distR="114300" simplePos="0" relativeHeight="251661312" behindDoc="1" locked="0" layoutInCell="1" allowOverlap="1" wp14:anchorId="32E46A8F" wp14:editId="150FD805">
            <wp:simplePos x="0" y="0"/>
            <wp:positionH relativeFrom="column">
              <wp:posOffset>-28575</wp:posOffset>
            </wp:positionH>
            <wp:positionV relativeFrom="page">
              <wp:posOffset>3541395</wp:posOffset>
            </wp:positionV>
            <wp:extent cx="2579370" cy="1057275"/>
            <wp:effectExtent l="0" t="0" r="0" b="9525"/>
            <wp:wrapTight wrapText="bothSides">
              <wp:wrapPolygon edited="0">
                <wp:start x="0" y="0"/>
                <wp:lineTo x="0" y="21405"/>
                <wp:lineTo x="21377" y="21405"/>
                <wp:lineTo x="21377" y="0"/>
                <wp:lineTo x="0" y="0"/>
              </wp:wrapPolygon>
            </wp:wrapTight>
            <wp:docPr id="1894846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4665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76520" w14:textId="5EC66103" w:rsidR="00956E93" w:rsidRPr="00AF7CBD" w:rsidRDefault="00956E93">
      <w:pPr>
        <w:rPr>
          <w:i/>
          <w:iCs/>
        </w:rPr>
      </w:pPr>
      <w:r w:rsidRPr="00AF7CBD">
        <w:rPr>
          <w:i/>
          <w:iCs/>
        </w:rPr>
        <w:t>-Promoting oracy in the Primary curriculum</w:t>
      </w:r>
    </w:p>
    <w:p w14:paraId="20CF153E" w14:textId="7B9FEE2D" w:rsidR="00956E93" w:rsidRPr="00AF7CBD" w:rsidRDefault="00956E93">
      <w:pPr>
        <w:rPr>
          <w:i/>
          <w:iCs/>
          <w:sz w:val="24"/>
          <w:szCs w:val="24"/>
        </w:rPr>
      </w:pPr>
      <w:r w:rsidRPr="00AF7CBD">
        <w:rPr>
          <w:i/>
          <w:iCs/>
          <w:sz w:val="24"/>
          <w:szCs w:val="24"/>
        </w:rPr>
        <w:t>-</w:t>
      </w:r>
      <w:r w:rsidRPr="00AF7CBD">
        <w:rPr>
          <w:i/>
          <w:iCs/>
        </w:rPr>
        <w:t xml:space="preserve">Scaffolding the curriculum for </w:t>
      </w:r>
      <w:r w:rsidR="00463298" w:rsidRPr="00AF7CBD">
        <w:rPr>
          <w:i/>
          <w:iCs/>
        </w:rPr>
        <w:t>Students</w:t>
      </w:r>
      <w:r w:rsidRPr="00AF7CBD">
        <w:rPr>
          <w:i/>
          <w:iCs/>
        </w:rPr>
        <w:t xml:space="preserve"> with SLC</w:t>
      </w:r>
      <w:r w:rsidR="003741FD" w:rsidRPr="00AF7CBD">
        <w:rPr>
          <w:i/>
          <w:iCs/>
        </w:rPr>
        <w:t>N</w:t>
      </w:r>
    </w:p>
    <w:p w14:paraId="1DA66F65" w14:textId="2CAE62D6" w:rsidR="00901E56" w:rsidRPr="00BE378B" w:rsidRDefault="00901E56">
      <w:pPr>
        <w:rPr>
          <w:i/>
          <w:iCs/>
        </w:rPr>
      </w:pPr>
    </w:p>
    <w:sectPr w:rsidR="00901E56" w:rsidRPr="00BE378B" w:rsidSect="00AC55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24"/>
    <w:rsid w:val="00005575"/>
    <w:rsid w:val="0001203F"/>
    <w:rsid w:val="000359E1"/>
    <w:rsid w:val="0004081B"/>
    <w:rsid w:val="000655D8"/>
    <w:rsid w:val="00067FC0"/>
    <w:rsid w:val="000822A4"/>
    <w:rsid w:val="000B5B73"/>
    <w:rsid w:val="000C011E"/>
    <w:rsid w:val="000C326E"/>
    <w:rsid w:val="00127551"/>
    <w:rsid w:val="0016799F"/>
    <w:rsid w:val="001F2E80"/>
    <w:rsid w:val="00224DD0"/>
    <w:rsid w:val="00231B12"/>
    <w:rsid w:val="00234922"/>
    <w:rsid w:val="00242375"/>
    <w:rsid w:val="0024578C"/>
    <w:rsid w:val="00251E7F"/>
    <w:rsid w:val="002765C9"/>
    <w:rsid w:val="0029226B"/>
    <w:rsid w:val="002C4438"/>
    <w:rsid w:val="00304889"/>
    <w:rsid w:val="0033327A"/>
    <w:rsid w:val="00353B71"/>
    <w:rsid w:val="00366394"/>
    <w:rsid w:val="00372DDB"/>
    <w:rsid w:val="003741FD"/>
    <w:rsid w:val="0039033E"/>
    <w:rsid w:val="003A55C1"/>
    <w:rsid w:val="003C7FA0"/>
    <w:rsid w:val="003E1049"/>
    <w:rsid w:val="003E384A"/>
    <w:rsid w:val="003F3936"/>
    <w:rsid w:val="0045674D"/>
    <w:rsid w:val="00463298"/>
    <w:rsid w:val="00463537"/>
    <w:rsid w:val="00470C1E"/>
    <w:rsid w:val="00471A0C"/>
    <w:rsid w:val="004748CF"/>
    <w:rsid w:val="00484DEE"/>
    <w:rsid w:val="00487BC0"/>
    <w:rsid w:val="00495B77"/>
    <w:rsid w:val="004A21B8"/>
    <w:rsid w:val="004C0E89"/>
    <w:rsid w:val="004F32AA"/>
    <w:rsid w:val="004F4EA8"/>
    <w:rsid w:val="00500FA1"/>
    <w:rsid w:val="0050544D"/>
    <w:rsid w:val="00505515"/>
    <w:rsid w:val="00553372"/>
    <w:rsid w:val="00555E84"/>
    <w:rsid w:val="005618A9"/>
    <w:rsid w:val="005638E9"/>
    <w:rsid w:val="00585C72"/>
    <w:rsid w:val="005E30C1"/>
    <w:rsid w:val="005F4B6A"/>
    <w:rsid w:val="006169C4"/>
    <w:rsid w:val="0062004C"/>
    <w:rsid w:val="006278A5"/>
    <w:rsid w:val="006319B0"/>
    <w:rsid w:val="0064609B"/>
    <w:rsid w:val="006916B6"/>
    <w:rsid w:val="006B3325"/>
    <w:rsid w:val="006B602D"/>
    <w:rsid w:val="00733339"/>
    <w:rsid w:val="00740967"/>
    <w:rsid w:val="00747077"/>
    <w:rsid w:val="0078443E"/>
    <w:rsid w:val="007A00B8"/>
    <w:rsid w:val="007A3C2E"/>
    <w:rsid w:val="007C25B0"/>
    <w:rsid w:val="007D268A"/>
    <w:rsid w:val="00815E4C"/>
    <w:rsid w:val="0082217D"/>
    <w:rsid w:val="00822F8F"/>
    <w:rsid w:val="00830726"/>
    <w:rsid w:val="0083363E"/>
    <w:rsid w:val="0083438A"/>
    <w:rsid w:val="00856A74"/>
    <w:rsid w:val="00866E51"/>
    <w:rsid w:val="00870161"/>
    <w:rsid w:val="0087058D"/>
    <w:rsid w:val="008852B9"/>
    <w:rsid w:val="00885A3C"/>
    <w:rsid w:val="008E2DC1"/>
    <w:rsid w:val="00901E56"/>
    <w:rsid w:val="0091285A"/>
    <w:rsid w:val="00916157"/>
    <w:rsid w:val="009278DB"/>
    <w:rsid w:val="00931547"/>
    <w:rsid w:val="0093396A"/>
    <w:rsid w:val="00936E31"/>
    <w:rsid w:val="0094704C"/>
    <w:rsid w:val="00956E93"/>
    <w:rsid w:val="00970F32"/>
    <w:rsid w:val="00996817"/>
    <w:rsid w:val="00997F86"/>
    <w:rsid w:val="009B6906"/>
    <w:rsid w:val="009D7EDE"/>
    <w:rsid w:val="00A31D9B"/>
    <w:rsid w:val="00AB6811"/>
    <w:rsid w:val="00AC5524"/>
    <w:rsid w:val="00AC6A4F"/>
    <w:rsid w:val="00AC7CAE"/>
    <w:rsid w:val="00AF008A"/>
    <w:rsid w:val="00AF7CBD"/>
    <w:rsid w:val="00B010FC"/>
    <w:rsid w:val="00B42EB8"/>
    <w:rsid w:val="00BD529C"/>
    <w:rsid w:val="00BE378B"/>
    <w:rsid w:val="00C16A45"/>
    <w:rsid w:val="00C35ACF"/>
    <w:rsid w:val="00C40FE0"/>
    <w:rsid w:val="00C84F51"/>
    <w:rsid w:val="00C91AD2"/>
    <w:rsid w:val="00CB28C2"/>
    <w:rsid w:val="00D0597B"/>
    <w:rsid w:val="00D23652"/>
    <w:rsid w:val="00D24F8F"/>
    <w:rsid w:val="00D42FB9"/>
    <w:rsid w:val="00D511F4"/>
    <w:rsid w:val="00D543D8"/>
    <w:rsid w:val="00D55631"/>
    <w:rsid w:val="00D722F3"/>
    <w:rsid w:val="00D7764C"/>
    <w:rsid w:val="00DD4A03"/>
    <w:rsid w:val="00E1545F"/>
    <w:rsid w:val="00E20853"/>
    <w:rsid w:val="00E245CD"/>
    <w:rsid w:val="00E25D93"/>
    <w:rsid w:val="00E41E7C"/>
    <w:rsid w:val="00E561ED"/>
    <w:rsid w:val="00E64764"/>
    <w:rsid w:val="00EB3641"/>
    <w:rsid w:val="00F26107"/>
    <w:rsid w:val="00F3041A"/>
    <w:rsid w:val="00F36547"/>
    <w:rsid w:val="00F72630"/>
    <w:rsid w:val="00F751B4"/>
    <w:rsid w:val="00F827DF"/>
    <w:rsid w:val="00FC0748"/>
    <w:rsid w:val="00FD7BFD"/>
    <w:rsid w:val="00FE1AED"/>
    <w:rsid w:val="00FE2424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D5E5"/>
  <w15:chartTrackingRefBased/>
  <w15:docId w15:val="{2B0E9F30-84F5-4728-A99A-A8930B33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524"/>
  </w:style>
  <w:style w:type="paragraph" w:styleId="Heading1">
    <w:name w:val="heading 1"/>
    <w:basedOn w:val="Normal"/>
    <w:next w:val="Normal"/>
    <w:link w:val="Heading1Char"/>
    <w:uiPriority w:val="9"/>
    <w:qFormat/>
    <w:rsid w:val="00AC5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5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5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5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5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5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5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5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5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5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5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5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5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5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5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5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5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5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5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21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bhfinspirehub.com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London Community Health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PARTRIDGE, Aimee (CENTRAL LONDON COMMUNITY HEALTHCARE NHS TRUST)</dc:creator>
  <cp:keywords/>
  <dc:description/>
  <cp:lastModifiedBy>Ross Moira: H&amp;F</cp:lastModifiedBy>
  <cp:revision>128</cp:revision>
  <dcterms:created xsi:type="dcterms:W3CDTF">2026-04-08T13:58:00Z</dcterms:created>
  <dcterms:modified xsi:type="dcterms:W3CDTF">2026-07-01T09:34:00Z</dcterms:modified>
</cp:coreProperties>
</file>